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A951F0">
      <w:pPr>
        <w:jc w:val="center"/>
        <w:rPr>
          <w:rFonts w:hint="eastAsia" w:ascii="仿宋" w:hAnsi="仿宋" w:eastAsia="仿宋" w:cs="仿宋"/>
          <w:b/>
          <w:sz w:val="96"/>
          <w:szCs w:val="96"/>
        </w:rPr>
      </w:pPr>
    </w:p>
    <w:p w14:paraId="59E2FCB7">
      <w:pPr>
        <w:jc w:val="center"/>
        <w:rPr>
          <w:rFonts w:hint="eastAsia" w:ascii="仿宋" w:hAnsi="仿宋" w:eastAsia="仿宋" w:cs="仿宋"/>
          <w:bCs/>
          <w:sz w:val="96"/>
          <w:szCs w:val="160"/>
        </w:rPr>
      </w:pPr>
      <w:r>
        <w:rPr>
          <w:rFonts w:hint="eastAsia" w:ascii="仿宋" w:hAnsi="仿宋" w:eastAsia="仿宋" w:cs="仿宋"/>
          <w:bCs/>
          <w:spacing w:val="190"/>
          <w:sz w:val="96"/>
          <w:szCs w:val="160"/>
        </w:rPr>
        <w:t>委</w:t>
      </w:r>
      <w:r>
        <w:rPr>
          <w:rFonts w:hint="eastAsia" w:ascii="仿宋" w:hAnsi="仿宋" w:eastAsia="仿宋" w:cs="仿宋"/>
          <w:bCs/>
          <w:spacing w:val="190"/>
          <w:sz w:val="96"/>
          <w:szCs w:val="160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spacing w:val="190"/>
          <w:sz w:val="96"/>
          <w:szCs w:val="160"/>
        </w:rPr>
        <w:t>托</w:t>
      </w:r>
      <w:r>
        <w:rPr>
          <w:rFonts w:hint="eastAsia" w:ascii="仿宋" w:hAnsi="仿宋" w:eastAsia="仿宋" w:cs="仿宋"/>
          <w:bCs/>
          <w:spacing w:val="190"/>
          <w:sz w:val="96"/>
          <w:szCs w:val="160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spacing w:val="190"/>
          <w:sz w:val="96"/>
          <w:szCs w:val="160"/>
        </w:rPr>
        <w:t>书</w:t>
      </w:r>
    </w:p>
    <w:p w14:paraId="6040B974">
      <w:pPr>
        <w:spacing w:line="360" w:lineRule="auto"/>
        <w:rPr>
          <w:rFonts w:hint="eastAsia" w:ascii="仿宋" w:hAnsi="仿宋" w:eastAsia="仿宋" w:cs="仿宋"/>
          <w:b/>
          <w:sz w:val="36"/>
          <w:szCs w:val="36"/>
        </w:rPr>
      </w:pPr>
    </w:p>
    <w:p w14:paraId="2D8A0B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760" w:lineRule="exact"/>
        <w:textAlignment w:val="auto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</w:rPr>
        <w:t>安徽应天环保科技咨询有限公司：</w:t>
      </w:r>
    </w:p>
    <w:p w14:paraId="55752FE2">
      <w:pPr>
        <w:spacing w:line="480" w:lineRule="auto"/>
        <w:ind w:firstLine="560" w:firstLineChars="200"/>
        <w:rPr>
          <w:rFonts w:hint="default" w:ascii="宋体" w:hAnsi="宋体" w:eastAsia="宋体" w:cs="宋体"/>
          <w:b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为贯彻落实国家关于开发建设项目执行环保“三同时”制度，现委托贵公司对我公司</w:t>
      </w:r>
      <w:r>
        <w:rPr>
          <w:rFonts w:hint="eastAsia" w:ascii="宋体" w:hAnsi="宋体" w:eastAsia="宋体" w:cs="宋体"/>
          <w:b w:val="0"/>
          <w:bCs/>
          <w:sz w:val="28"/>
          <w:szCs w:val="28"/>
          <w:u w:val="single"/>
          <w:lang w:val="en-US" w:eastAsia="zh-CN"/>
        </w:rPr>
        <w:t>安徽安科生物工程(集团)股份有限公司人干扰素</w:t>
      </w:r>
      <w:r>
        <w:rPr>
          <w:rFonts w:hint="default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  <w:t>α2b</w:t>
      </w:r>
      <w:r>
        <w:rPr>
          <w:rFonts w:hint="eastAsia" w:ascii="宋体" w:hAnsi="宋体" w:eastAsia="宋体" w:cs="宋体"/>
          <w:b w:val="0"/>
          <w:bCs/>
          <w:sz w:val="28"/>
          <w:szCs w:val="28"/>
          <w:u w:val="single"/>
          <w:lang w:val="en-US" w:eastAsia="zh-CN"/>
        </w:rPr>
        <w:t>滴眼液生产线项目</w:t>
      </w:r>
      <w:r>
        <w:rPr>
          <w:rFonts w:hint="eastAsia" w:ascii="宋体" w:hAnsi="宋体" w:eastAsia="宋体" w:cs="宋体"/>
          <w:b w:val="0"/>
          <w:bCs/>
          <w:color w:val="000000"/>
          <w:sz w:val="28"/>
          <w:szCs w:val="28"/>
          <w:u w:val="none"/>
          <w:lang w:val="en-US" w:eastAsia="zh-CN"/>
        </w:rPr>
        <w:t>进行环境保护设施竣工验收，并出具验收监测报告。</w:t>
      </w:r>
    </w:p>
    <w:p w14:paraId="5E3191BA">
      <w:pPr>
        <w:spacing w:line="360" w:lineRule="auto"/>
        <w:rPr>
          <w:rFonts w:hint="eastAsia" w:ascii="宋体" w:hAnsi="宋体" w:eastAsia="宋体" w:cs="宋体"/>
          <w:sz w:val="32"/>
          <w:szCs w:val="32"/>
        </w:rPr>
      </w:pPr>
    </w:p>
    <w:p w14:paraId="179F5734">
      <w:pPr>
        <w:spacing w:line="360" w:lineRule="auto"/>
        <w:rPr>
          <w:rFonts w:hint="eastAsia" w:ascii="宋体" w:hAnsi="宋体" w:eastAsia="宋体" w:cs="宋体"/>
          <w:sz w:val="32"/>
          <w:szCs w:val="32"/>
        </w:rPr>
      </w:pPr>
    </w:p>
    <w:p w14:paraId="56F4E8EF">
      <w:pPr>
        <w:spacing w:line="360" w:lineRule="auto"/>
        <w:rPr>
          <w:rFonts w:hint="eastAsia" w:ascii="宋体" w:hAnsi="宋体" w:eastAsia="宋体" w:cs="宋体"/>
          <w:sz w:val="32"/>
          <w:szCs w:val="32"/>
        </w:rPr>
      </w:pPr>
    </w:p>
    <w:p w14:paraId="357410B3">
      <w:pPr>
        <w:spacing w:line="360" w:lineRule="auto"/>
        <w:rPr>
          <w:rFonts w:hint="eastAsia" w:ascii="宋体" w:hAnsi="宋体" w:eastAsia="宋体" w:cs="宋体"/>
          <w:sz w:val="32"/>
          <w:szCs w:val="32"/>
        </w:rPr>
      </w:pPr>
    </w:p>
    <w:p w14:paraId="28CAFDA8">
      <w:pPr>
        <w:spacing w:line="360" w:lineRule="auto"/>
        <w:rPr>
          <w:rFonts w:hint="eastAsia" w:ascii="宋体" w:hAnsi="宋体" w:eastAsia="宋体" w:cs="宋体"/>
          <w:sz w:val="32"/>
          <w:szCs w:val="32"/>
        </w:rPr>
      </w:pPr>
    </w:p>
    <w:p w14:paraId="54821509">
      <w:pPr>
        <w:spacing w:line="360" w:lineRule="auto"/>
        <w:rPr>
          <w:rFonts w:hint="eastAsia" w:ascii="宋体" w:hAnsi="宋体" w:eastAsia="宋体" w:cs="宋体"/>
          <w:sz w:val="32"/>
          <w:szCs w:val="32"/>
        </w:rPr>
      </w:pPr>
    </w:p>
    <w:p w14:paraId="51078C47">
      <w:pPr>
        <w:spacing w:line="360" w:lineRule="auto"/>
        <w:rPr>
          <w:rFonts w:hint="eastAsia" w:ascii="宋体" w:hAnsi="宋体" w:eastAsia="宋体" w:cs="宋体"/>
          <w:sz w:val="32"/>
          <w:szCs w:val="32"/>
        </w:rPr>
      </w:pPr>
    </w:p>
    <w:p w14:paraId="3FCE8751">
      <w:pPr>
        <w:spacing w:line="360" w:lineRule="auto"/>
        <w:rPr>
          <w:rFonts w:hint="eastAsia" w:ascii="宋体" w:hAnsi="宋体" w:eastAsia="宋体" w:cs="宋体"/>
          <w:sz w:val="32"/>
          <w:szCs w:val="32"/>
        </w:rPr>
      </w:pPr>
    </w:p>
    <w:p w14:paraId="608F8DC9">
      <w:pPr>
        <w:spacing w:line="360" w:lineRule="auto"/>
        <w:rPr>
          <w:rFonts w:hint="eastAsia" w:ascii="宋体" w:hAnsi="宋体" w:eastAsia="宋体" w:cs="宋体"/>
          <w:sz w:val="32"/>
          <w:szCs w:val="32"/>
        </w:rPr>
      </w:pPr>
    </w:p>
    <w:p w14:paraId="37FC958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firstLine="482"/>
        <w:jc w:val="both"/>
        <w:textAlignment w:val="auto"/>
        <w:rPr>
          <w:rFonts w:hint="eastAsia" w:ascii="宋体" w:hAnsi="宋体" w:eastAsia="宋体" w:cs="宋体"/>
          <w:color w:val="000000"/>
          <w:sz w:val="28"/>
        </w:rPr>
      </w:pPr>
      <w:r>
        <w:rPr>
          <w:rFonts w:hint="eastAsia" w:ascii="宋体" w:hAnsi="宋体" w:eastAsia="宋体" w:cs="宋体"/>
          <w:sz w:val="36"/>
          <w:szCs w:val="36"/>
        </w:rPr>
        <w:t xml:space="preserve">    </w:t>
      </w:r>
      <w:r>
        <w:rPr>
          <w:rFonts w:hint="eastAsia" w:ascii="宋体" w:hAnsi="宋体" w:cs="宋体"/>
          <w:sz w:val="36"/>
          <w:szCs w:val="36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 w:val="0"/>
          <w:bCs/>
          <w:sz w:val="28"/>
          <w:szCs w:val="28"/>
          <w:u w:val="none"/>
          <w:lang w:val="en-US" w:eastAsia="zh-CN"/>
        </w:rPr>
        <w:t>安徽安科生物工程(集团)股份有限公司</w:t>
      </w:r>
      <w:r>
        <w:rPr>
          <w:rFonts w:hint="eastAsia" w:ascii="宋体" w:hAnsi="宋体" w:eastAsia="宋体" w:cs="宋体"/>
          <w:color w:val="000000"/>
          <w:sz w:val="28"/>
        </w:rPr>
        <w:t xml:space="preserve">                </w:t>
      </w:r>
    </w:p>
    <w:p w14:paraId="165FF87E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firstLine="482"/>
        <w:jc w:val="right"/>
        <w:textAlignment w:val="auto"/>
        <w:rPr>
          <w:rFonts w:hint="eastAsia" w:ascii="宋体" w:hAnsi="宋体" w:eastAsia="宋体" w:cs="宋体"/>
          <w:color w:val="000000"/>
          <w:sz w:val="28"/>
        </w:rPr>
      </w:pPr>
      <w:r>
        <w:rPr>
          <w:rFonts w:hint="eastAsia" w:ascii="宋体" w:hAnsi="宋体" w:eastAsia="宋体" w:cs="宋体"/>
          <w:color w:val="000000"/>
          <w:sz w:val="28"/>
        </w:rPr>
        <w:t xml:space="preserve">                </w:t>
      </w:r>
      <w:r>
        <w:rPr>
          <w:rFonts w:hint="eastAsia" w:ascii="宋体" w:hAnsi="宋体" w:eastAsia="宋体" w:cs="宋体"/>
          <w:color w:val="000000"/>
          <w:sz w:val="28"/>
          <w:lang w:val="en-US" w:eastAsia="zh-CN"/>
        </w:rPr>
        <w:t xml:space="preserve">            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28"/>
          <w:lang w:val="en-US" w:eastAsia="zh-CN"/>
        </w:rPr>
        <w:t xml:space="preserve">        </w:t>
      </w:r>
      <w:r>
        <w:rPr>
          <w:rFonts w:hint="default" w:ascii="Times New Roman" w:hAnsi="Times New Roman" w:eastAsia="宋体" w:cs="Times New Roman"/>
          <w:color w:val="000000"/>
          <w:sz w:val="28"/>
        </w:rPr>
        <w:t>20</w:t>
      </w:r>
      <w:r>
        <w:rPr>
          <w:rFonts w:hint="default" w:ascii="Times New Roman" w:hAnsi="Times New Roman" w:eastAsia="宋体" w:cs="Times New Roman"/>
          <w:color w:val="000000"/>
          <w:sz w:val="28"/>
          <w:lang w:val="en-US" w:eastAsia="zh-CN"/>
        </w:rPr>
        <w:t>2</w:t>
      </w:r>
      <w:r>
        <w:rPr>
          <w:rFonts w:hint="default" w:ascii="Times New Roman" w:hAnsi="Times New Roman" w:cs="Times New Roman"/>
          <w:color w:val="000000"/>
          <w:sz w:val="28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color w:val="000000"/>
          <w:sz w:val="28"/>
        </w:rPr>
        <w:t>年</w:t>
      </w:r>
      <w:r>
        <w:rPr>
          <w:rFonts w:hint="default" w:ascii="Times New Roman" w:hAnsi="Times New Roman" w:cs="Times New Roman"/>
          <w:color w:val="000000"/>
          <w:sz w:val="28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color w:val="000000"/>
          <w:sz w:val="28"/>
        </w:rPr>
        <w:t>月</w:t>
      </w:r>
      <w:r>
        <w:rPr>
          <w:rFonts w:hint="default" w:ascii="Times New Roman" w:hAnsi="Times New Roman" w:cs="Times New Roman"/>
          <w:color w:val="000000"/>
          <w:sz w:val="28"/>
          <w:lang w:val="en-US" w:eastAsia="zh-CN"/>
        </w:rPr>
        <w:t>25</w:t>
      </w:r>
      <w:r>
        <w:rPr>
          <w:rFonts w:hint="default" w:ascii="Times New Roman" w:hAnsi="Times New Roman" w:eastAsia="宋体" w:cs="Times New Roman"/>
          <w:color w:val="000000"/>
          <w:sz w:val="28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zQzNWI2NTgwYTZmOWEwY2IyODVmNzM5MjJhZmQ2OTQifQ=="/>
  </w:docVars>
  <w:rsids>
    <w:rsidRoot w:val="35E469E6"/>
    <w:rsid w:val="00032BB4"/>
    <w:rsid w:val="00AE2455"/>
    <w:rsid w:val="00E6445F"/>
    <w:rsid w:val="00EA31A3"/>
    <w:rsid w:val="00EB2049"/>
    <w:rsid w:val="02EA4A94"/>
    <w:rsid w:val="0C0A18E1"/>
    <w:rsid w:val="0FAE138C"/>
    <w:rsid w:val="14415F30"/>
    <w:rsid w:val="14757578"/>
    <w:rsid w:val="148D25F8"/>
    <w:rsid w:val="2046605B"/>
    <w:rsid w:val="235A52F7"/>
    <w:rsid w:val="26F00DCF"/>
    <w:rsid w:val="2BC17CEF"/>
    <w:rsid w:val="2E892F04"/>
    <w:rsid w:val="30345C63"/>
    <w:rsid w:val="3402262B"/>
    <w:rsid w:val="35367FBD"/>
    <w:rsid w:val="35E469E6"/>
    <w:rsid w:val="376B25D3"/>
    <w:rsid w:val="3ECF7FF6"/>
    <w:rsid w:val="49EB617A"/>
    <w:rsid w:val="4BCF4EEA"/>
    <w:rsid w:val="4C4E2C84"/>
    <w:rsid w:val="4CBC46A8"/>
    <w:rsid w:val="4E9F51CB"/>
    <w:rsid w:val="508D5317"/>
    <w:rsid w:val="51BF2110"/>
    <w:rsid w:val="579B4BDA"/>
    <w:rsid w:val="5BA77073"/>
    <w:rsid w:val="5F2323A8"/>
    <w:rsid w:val="5FC37153"/>
    <w:rsid w:val="6514799F"/>
    <w:rsid w:val="6DA920F0"/>
    <w:rsid w:val="71E05F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spacing w:after="120" w:line="560" w:lineRule="exact"/>
    </w:pPr>
    <w:rPr>
      <w:rFonts w:ascii="仿宋_GB2312" w:eastAsia="仿宋_GB2312"/>
      <w:sz w:val="28"/>
      <w:szCs w:val="28"/>
    </w:rPr>
  </w:style>
  <w:style w:type="paragraph" w:styleId="3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First Indent"/>
    <w:basedOn w:val="2"/>
    <w:autoRedefine/>
    <w:qFormat/>
    <w:uiPriority w:val="0"/>
    <w:pPr>
      <w:spacing w:after="0" w:line="312" w:lineRule="auto"/>
    </w:pPr>
    <w:rPr>
      <w:rFonts w:ascii="Times New Roman" w:eastAsia="宋体"/>
      <w:sz w:val="26"/>
    </w:rPr>
  </w:style>
  <w:style w:type="character" w:customStyle="1" w:styleId="8">
    <w:name w:val="页脚 Char"/>
    <w:basedOn w:val="7"/>
    <w:link w:val="3"/>
    <w:autoRedefine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7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126</Words>
  <Characters>129</Characters>
  <Lines>1</Lines>
  <Paragraphs>1</Paragraphs>
  <TotalTime>1</TotalTime>
  <ScaleCrop>false</ScaleCrop>
  <LinksUpToDate>false</LinksUpToDate>
  <CharactersWithSpaces>205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2019-12-06T08:42:00Z</dcterms:created>
  <dc:creator>HJHJ</dc:creator>
  <cp:lastModifiedBy>向南</cp:lastModifiedBy>
  <cp:lastPrinted>2017-03-12T07:13:00Z</cp:lastPrinted>
  <dcterms:modified xsi:type="dcterms:W3CDTF">2025-03-11T02:39:56Z</dcterms:modified>
  <dc:title>委托书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FC06C92360484EF78590E775DA4B684D_13</vt:lpwstr>
  </property>
  <property fmtid="{D5CDD505-2E9C-101B-9397-08002B2CF9AE}" pid="4" name="KSOTemplateDocerSaveRecord">
    <vt:lpwstr>eyJoZGlkIjoiMzQzNWI2NTgwYTZmOWEwY2IyODVmNzM5MjJhZmQ2OTQiLCJ1c2VySWQiOiIyNzE4NzEwOTAifQ==</vt:lpwstr>
  </property>
</Properties>
</file>